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323E4F" w:themeFill="text2" w:themeFillShade="B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"/>
        <w:gridCol w:w="2160"/>
        <w:gridCol w:w="4230"/>
        <w:gridCol w:w="8190"/>
        <w:gridCol w:w="265"/>
      </w:tblGrid>
      <w:tr w14:paraId="1AC62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top w:val="single" w:color="auto" w:sz="4" w:space="0"/>
              <w:left w:val="single" w:color="auto" w:sz="4" w:space="0"/>
            </w:tcBorders>
            <w:shd w:val="clear" w:color="auto" w:fill="323E4F" w:themeFill="text2" w:themeFillShade="BF"/>
          </w:tcPr>
          <w:p w14:paraId="45CA2E4B">
            <w:pPr>
              <w:spacing w:after="0" w:line="240" w:lineRule="auto"/>
              <w:rPr>
                <w:sz w:val="10"/>
                <w:szCs w:val="10"/>
              </w:rPr>
            </w:pPr>
            <w:bookmarkStart w:id="0" w:name="_GoBack"/>
            <w:bookmarkEnd w:id="0"/>
          </w:p>
        </w:tc>
        <w:tc>
          <w:tcPr>
            <w:tcW w:w="2160" w:type="dxa"/>
            <w:tcBorders>
              <w:top w:val="single" w:color="auto" w:sz="4" w:space="0"/>
            </w:tcBorders>
            <w:shd w:val="clear" w:color="auto" w:fill="323E4F" w:themeFill="text2" w:themeFillShade="BF"/>
          </w:tcPr>
          <w:p w14:paraId="785EC271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30" w:type="dxa"/>
            <w:tcBorders>
              <w:top w:val="single" w:color="auto" w:sz="4" w:space="0"/>
            </w:tcBorders>
            <w:shd w:val="clear" w:color="auto" w:fill="323E4F" w:themeFill="text2" w:themeFillShade="BF"/>
          </w:tcPr>
          <w:p w14:paraId="66566907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190" w:type="dxa"/>
            <w:tcBorders>
              <w:top w:val="single" w:color="auto" w:sz="4" w:space="0"/>
            </w:tcBorders>
            <w:shd w:val="clear" w:color="auto" w:fill="323E4F" w:themeFill="text2" w:themeFillShade="BF"/>
          </w:tcPr>
          <w:p w14:paraId="1C0814A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5" w:type="dxa"/>
            <w:tcBorders>
              <w:top w:val="single" w:color="auto" w:sz="4" w:space="0"/>
              <w:right w:val="single" w:color="auto" w:sz="4" w:space="0"/>
            </w:tcBorders>
            <w:shd w:val="clear" w:color="auto" w:fill="323E4F" w:themeFill="text2" w:themeFillShade="BF"/>
          </w:tcPr>
          <w:p w14:paraId="7D0DF03C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14:paraId="412C2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2" w:hRule="atLeast"/>
        </w:trPr>
        <w:tc>
          <w:tcPr>
            <w:tcW w:w="265" w:type="dxa"/>
            <w:tcBorders>
              <w:left w:val="single" w:color="auto" w:sz="4" w:space="0"/>
            </w:tcBorders>
            <w:shd w:val="clear" w:color="auto" w:fill="323E4F" w:themeFill="text2" w:themeFillShade="BF"/>
          </w:tcPr>
          <w:p w14:paraId="3DF6DDBC">
            <w:pPr>
              <w:spacing w:after="0" w:line="240" w:lineRule="auto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2A53955">
            <w:pPr>
              <w:spacing w:after="0" w:line="240" w:lineRule="auto"/>
              <w:jc w:val="center"/>
            </w:pPr>
            <w:r>
              <w:rPr>
                <w:rFonts w:ascii="Calibri" w:hAnsi="Calibri" w:eastAsia="Times New Roman" w:cs="Calibri"/>
                <w:color w:val="000000"/>
              </w:rPr>
              <w:t>Company</w:t>
            </w:r>
            <w:r>
              <w:rPr>
                <w:rFonts w:ascii="Calibri" w:hAnsi="Calibri" w:eastAsia="Times New Roman" w:cs="Calibri"/>
                <w:color w:val="000000"/>
              </w:rPr>
              <w:br w:type="textWrapping"/>
            </w:r>
            <w:r>
              <w:rPr>
                <w:rFonts w:ascii="Calibri" w:hAnsi="Calibri" w:eastAsia="Times New Roman" w:cs="Calibri"/>
                <w:color w:val="000000"/>
              </w:rPr>
              <w:t>Logo</w:t>
            </w:r>
          </w:p>
        </w:tc>
        <w:tc>
          <w:tcPr>
            <w:tcW w:w="4230" w:type="dxa"/>
            <w:shd w:val="clear" w:color="auto" w:fill="323E4F" w:themeFill="text2" w:themeFillShade="BF"/>
            <w:vAlign w:val="center"/>
          </w:tcPr>
          <w:p w14:paraId="57954905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eastAsia="Times New Roman" w:cs="Tahoma"/>
                <w:b/>
                <w:bCs/>
                <w:color w:val="FFFFFF"/>
              </w:rPr>
              <w:t>&lt;Company Name&gt;</w:t>
            </w:r>
            <w:r>
              <w:rPr>
                <w:rFonts w:ascii="Tahoma" w:hAnsi="Tahoma" w:eastAsia="Times New Roman" w:cs="Tahoma"/>
                <w:color w:val="FFFFFF"/>
              </w:rPr>
              <w:br w:type="textWrapping"/>
            </w:r>
            <w:r>
              <w:rPr>
                <w:rFonts w:ascii="Tahoma" w:hAnsi="Tahoma" w:eastAsia="Times New Roman" w:cs="Tahoma"/>
                <w:color w:val="FFFFFF"/>
                <w:sz w:val="20"/>
                <w:szCs w:val="20"/>
              </w:rPr>
              <w:t>&lt;Address&gt;</w:t>
            </w:r>
            <w:r>
              <w:rPr>
                <w:rFonts w:ascii="Tahoma" w:hAnsi="Tahoma" w:eastAsia="Times New Roman" w:cs="Tahoma"/>
                <w:color w:val="FFFFFF"/>
                <w:sz w:val="20"/>
                <w:szCs w:val="20"/>
              </w:rPr>
              <w:br w:type="textWrapping"/>
            </w:r>
            <w:r>
              <w:rPr>
                <w:rFonts w:ascii="Tahoma" w:hAnsi="Tahoma" w:eastAsia="Times New Roman" w:cs="Tahoma"/>
                <w:color w:val="FFFFFF"/>
                <w:sz w:val="20"/>
                <w:szCs w:val="20"/>
              </w:rPr>
              <w:t>&lt;Address&gt;</w:t>
            </w:r>
            <w:r>
              <w:rPr>
                <w:rFonts w:ascii="Tahoma" w:hAnsi="Tahoma" w:eastAsia="Times New Roman" w:cs="Tahoma"/>
                <w:color w:val="FFFFFF"/>
                <w:sz w:val="20"/>
                <w:szCs w:val="20"/>
              </w:rPr>
              <w:br w:type="textWrapping"/>
            </w:r>
            <w:r>
              <w:rPr>
                <w:rFonts w:ascii="Tahoma" w:hAnsi="Tahoma" w:eastAsia="Times New Roman" w:cs="Tahoma"/>
                <w:color w:val="FFFFFF"/>
                <w:sz w:val="20"/>
                <w:szCs w:val="20"/>
              </w:rPr>
              <w:t>&lt;Contact Number&gt;z</w:t>
            </w:r>
            <w:r>
              <w:rPr>
                <w:rFonts w:ascii="Tahoma" w:hAnsi="Tahoma" w:eastAsia="Times New Roman" w:cs="Tahoma"/>
                <w:color w:val="FFFFFF"/>
                <w:sz w:val="20"/>
                <w:szCs w:val="20"/>
              </w:rPr>
              <w:br w:type="textWrapping"/>
            </w:r>
            <w:r>
              <w:rPr>
                <w:rFonts w:ascii="Tahoma" w:hAnsi="Tahoma" w:eastAsia="Times New Roman" w:cs="Tahoma"/>
                <w:color w:val="FFFFFF"/>
                <w:sz w:val="20"/>
                <w:szCs w:val="20"/>
              </w:rPr>
              <w:t>&lt;Website Address&gt;</w:t>
            </w:r>
          </w:p>
        </w:tc>
        <w:tc>
          <w:tcPr>
            <w:tcW w:w="8190" w:type="dxa"/>
            <w:shd w:val="clear" w:color="auto" w:fill="323E4F" w:themeFill="text2" w:themeFillShade="BF"/>
            <w:vAlign w:val="center"/>
          </w:tcPr>
          <w:p w14:paraId="151F282D">
            <w:pPr>
              <w:pStyle w:val="7"/>
              <w:spacing w:before="0" w:beforeAutospacing="0" w:after="0" w:afterAutospacing="0"/>
              <w:jc w:val="center"/>
            </w:pPr>
            <w:r>
              <w:rPr>
                <w:rFonts w:ascii="Tahoma" w:hAnsi="Tahoma" w:eastAsia="Tahoma" w:cs="Tahoma"/>
                <w:b/>
                <w:bCs/>
                <w:color w:val="FFFFFF" w:themeColor="background1"/>
                <w:sz w:val="48"/>
                <w:szCs w:val="48"/>
                <w14:textFill>
                  <w14:solidFill>
                    <w14:schemeClr w14:val="bg1"/>
                  </w14:solidFill>
                </w14:textFill>
              </w:rPr>
              <w:t>BUSINESS MILEAGE LOG</w:t>
            </w:r>
          </w:p>
        </w:tc>
        <w:tc>
          <w:tcPr>
            <w:tcW w:w="265" w:type="dxa"/>
            <w:tcBorders>
              <w:right w:val="single" w:color="auto" w:sz="4" w:space="0"/>
            </w:tcBorders>
            <w:shd w:val="clear" w:color="auto" w:fill="323E4F" w:themeFill="text2" w:themeFillShade="BF"/>
          </w:tcPr>
          <w:p w14:paraId="6754F447">
            <w:pPr>
              <w:spacing w:after="0" w:line="240" w:lineRule="auto"/>
            </w:pPr>
          </w:p>
        </w:tc>
      </w:tr>
      <w:tr w14:paraId="0EF8C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323E4F" w:themeFill="text2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323E4F" w:themeFill="text2" w:themeFillShade="BF"/>
          </w:tcPr>
          <w:p w14:paraId="570FDEA2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bottom w:val="single" w:color="auto" w:sz="4" w:space="0"/>
            </w:tcBorders>
            <w:shd w:val="clear" w:color="auto" w:fill="323E4F" w:themeFill="text2" w:themeFillShade="BF"/>
          </w:tcPr>
          <w:p w14:paraId="16DCC5B8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30" w:type="dxa"/>
            <w:tcBorders>
              <w:bottom w:val="single" w:color="auto" w:sz="4" w:space="0"/>
            </w:tcBorders>
            <w:shd w:val="clear" w:color="auto" w:fill="323E4F" w:themeFill="text2" w:themeFillShade="BF"/>
          </w:tcPr>
          <w:p w14:paraId="2E99E7A8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190" w:type="dxa"/>
            <w:tcBorders>
              <w:bottom w:val="single" w:color="auto" w:sz="4" w:space="0"/>
            </w:tcBorders>
            <w:shd w:val="clear" w:color="auto" w:fill="323E4F" w:themeFill="text2" w:themeFillShade="BF"/>
          </w:tcPr>
          <w:p w14:paraId="6158DA44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323E4F" w:themeFill="text2" w:themeFillShade="BF"/>
          </w:tcPr>
          <w:p w14:paraId="28BA526C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tbl>
      <w:tblPr>
        <w:tblStyle w:val="3"/>
        <w:tblW w:w="1502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"/>
        <w:gridCol w:w="1537"/>
        <w:gridCol w:w="335"/>
        <w:gridCol w:w="334"/>
        <w:gridCol w:w="2247"/>
        <w:gridCol w:w="295"/>
        <w:gridCol w:w="40"/>
        <w:gridCol w:w="295"/>
        <w:gridCol w:w="1478"/>
        <w:gridCol w:w="1142"/>
        <w:gridCol w:w="280"/>
        <w:gridCol w:w="55"/>
        <w:gridCol w:w="280"/>
        <w:gridCol w:w="338"/>
        <w:gridCol w:w="867"/>
        <w:gridCol w:w="385"/>
        <w:gridCol w:w="442"/>
        <w:gridCol w:w="335"/>
        <w:gridCol w:w="334"/>
        <w:gridCol w:w="130"/>
        <w:gridCol w:w="1152"/>
        <w:gridCol w:w="2059"/>
        <w:gridCol w:w="97"/>
        <w:gridCol w:w="284"/>
      </w:tblGrid>
      <w:tr w14:paraId="573A2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bottom"/>
          </w:tcPr>
          <w:p w14:paraId="79C67D15"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4EB97D86"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16"/>
                <w:szCs w:val="16"/>
              </w:rPr>
            </w:pPr>
            <w:r>
              <w:rPr>
                <w:rFonts w:ascii="Tahoma" w:hAnsi="Tahoma" w:eastAsia="Times New Roman" w:cs="Tahoma"/>
                <w:color w:val="000000"/>
                <w:sz w:val="16"/>
                <w:szCs w:val="16"/>
              </w:rPr>
              <w:t>EMPLOYEE ID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3D1150ED"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16"/>
                <w:szCs w:val="16"/>
              </w:rPr>
            </w:pPr>
          </w:p>
        </w:tc>
        <w:tc>
          <w:tcPr>
            <w:tcW w:w="2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5C5A665E"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16"/>
                <w:szCs w:val="16"/>
              </w:rPr>
            </w:pPr>
            <w:r>
              <w:rPr>
                <w:rFonts w:ascii="Tahoma" w:hAnsi="Tahoma" w:eastAsia="Times New Roman" w:cs="Tahoma"/>
                <w:color w:val="000000"/>
                <w:sz w:val="16"/>
                <w:szCs w:val="16"/>
              </w:rPr>
              <w:t>EMPLOYEE NAME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13160EED"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5047475B"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16"/>
                <w:szCs w:val="16"/>
              </w:rPr>
            </w:pPr>
            <w:r>
              <w:rPr>
                <w:rFonts w:ascii="Tahoma" w:hAnsi="Tahoma" w:eastAsia="Times New Roman" w:cs="Tahoma"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59893CCF"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bottom"/>
          </w:tcPr>
          <w:p w14:paraId="00EEA75F"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16"/>
                <w:szCs w:val="16"/>
              </w:rPr>
            </w:pPr>
            <w:r>
              <w:rPr>
                <w:rFonts w:ascii="Tahoma" w:hAnsi="Tahoma" w:eastAsia="Times New Roman" w:cs="Tahoma"/>
                <w:color w:val="000000"/>
                <w:sz w:val="16"/>
                <w:szCs w:val="16"/>
              </w:rPr>
              <w:t>DEPARTMENT</w:t>
            </w:r>
          </w:p>
        </w:tc>
        <w:tc>
          <w:tcPr>
            <w:tcW w:w="11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bottom"/>
          </w:tcPr>
          <w:p w14:paraId="5E9796A4"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16"/>
                <w:szCs w:val="16"/>
              </w:rPr>
            </w:pPr>
            <w:r>
              <w:rPr>
                <w:rFonts w:ascii="Tahoma" w:hAnsi="Tahoma" w:eastAsia="Times New Roman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bottom"/>
          </w:tcPr>
          <w:p w14:paraId="787AF515"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16"/>
                <w:szCs w:val="16"/>
              </w:rPr>
            </w:pPr>
          </w:p>
        </w:tc>
        <w:tc>
          <w:tcPr>
            <w:tcW w:w="3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bottom"/>
          </w:tcPr>
          <w:p w14:paraId="20191454"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16"/>
                <w:szCs w:val="16"/>
              </w:rPr>
            </w:pPr>
            <w:r>
              <w:rPr>
                <w:rFonts w:ascii="Tahoma" w:hAnsi="Tahoma" w:eastAsia="Times New Roman" w:cs="Tahoma"/>
                <w:color w:val="000000"/>
                <w:sz w:val="16"/>
                <w:szCs w:val="16"/>
              </w:rPr>
              <w:t>SUPERVISOR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bottom"/>
          </w:tcPr>
          <w:p w14:paraId="7D2D8AFE"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16"/>
                <w:szCs w:val="16"/>
              </w:rPr>
            </w:pPr>
          </w:p>
        </w:tc>
      </w:tr>
      <w:tr w14:paraId="0BD013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bottom"/>
          </w:tcPr>
          <w:p w14:paraId="6BEF03D3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72A931">
            <w:pPr>
              <w:spacing w:after="0" w:line="240" w:lineRule="auto"/>
              <w:jc w:val="center"/>
              <w:rPr>
                <w:rFonts w:ascii="Tahoma" w:hAnsi="Tahoma" w:eastAsia="Times New Roman" w:cs="Tahoma"/>
              </w:rPr>
            </w:pPr>
            <w:r>
              <w:rPr>
                <w:rFonts w:ascii="Tahoma" w:hAnsi="Tahoma" w:eastAsia="Times New Roman" w:cs="Tahoma"/>
              </w:rPr>
              <w:t>432356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08D19A3D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16DD0A">
            <w:pPr>
              <w:spacing w:after="0" w:line="240" w:lineRule="auto"/>
              <w:rPr>
                <w:rFonts w:ascii="Tahoma" w:hAnsi="Tahoma" w:eastAsia="Times New Roman" w:cs="Tahoma"/>
              </w:rPr>
            </w:pPr>
            <w:r>
              <w:rPr>
                <w:rFonts w:ascii="Tahoma" w:hAnsi="Tahoma" w:eastAsia="Times New Roman" w:cs="Tahoma"/>
              </w:rPr>
              <w:t>John Smith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442AC264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70569D">
            <w:pPr>
              <w:spacing w:after="0" w:line="240" w:lineRule="auto"/>
              <w:rPr>
                <w:rFonts w:ascii="Tahoma" w:hAnsi="Tahoma" w:eastAsia="Times New Roman" w:cs="Tahoma"/>
              </w:rPr>
            </w:pPr>
            <w:r>
              <w:rPr>
                <w:rFonts w:ascii="Tahoma" w:hAnsi="Tahoma" w:eastAsia="Times New Roman" w:cs="Tahoma"/>
              </w:rPr>
              <w:t>Senior Auditor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6BB7882B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3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EFD03B">
            <w:pPr>
              <w:spacing w:after="0" w:line="240" w:lineRule="auto"/>
              <w:rPr>
                <w:rFonts w:ascii="Tahoma" w:hAnsi="Tahoma" w:eastAsia="Times New Roman" w:cs="Tahoma"/>
              </w:rPr>
            </w:pPr>
            <w:r>
              <w:rPr>
                <w:rFonts w:ascii="Tahoma" w:hAnsi="Tahoma" w:eastAsia="Times New Roman" w:cs="Tahoma"/>
              </w:rPr>
              <w:t>Auditing Department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bottom"/>
          </w:tcPr>
          <w:p w14:paraId="5D1455F4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3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32487B">
            <w:pPr>
              <w:spacing w:after="0" w:line="240" w:lineRule="auto"/>
              <w:rPr>
                <w:rFonts w:ascii="Tahoma" w:hAnsi="Tahoma" w:eastAsia="Times New Roman" w:cs="Tahoma"/>
              </w:rPr>
            </w:pPr>
            <w:r>
              <w:rPr>
                <w:rFonts w:ascii="Tahoma" w:hAnsi="Tahoma" w:eastAsia="Times New Roman" w:cs="Tahoma"/>
              </w:rPr>
              <w:t>Helen Hunt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bottom"/>
          </w:tcPr>
          <w:p w14:paraId="54138487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7E0D9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5021" w:type="dxa"/>
            <w:gridSpan w:val="24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000000" w:fill="DBDBDB"/>
            <w:noWrap/>
            <w:vAlign w:val="bottom"/>
          </w:tcPr>
          <w:p w14:paraId="489B04A2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  <w:sz w:val="10"/>
                <w:szCs w:val="10"/>
              </w:rPr>
            </w:pPr>
          </w:p>
        </w:tc>
      </w:tr>
      <w:tr w14:paraId="2C381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bottom"/>
          </w:tcPr>
          <w:p w14:paraId="6A925605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404040"/>
            <w:noWrap/>
            <w:vAlign w:val="center"/>
          </w:tcPr>
          <w:p w14:paraId="0AFAFFD2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FFFFFF"/>
              </w:rPr>
            </w:pPr>
            <w:r>
              <w:rPr>
                <w:rFonts w:ascii="Tahoma" w:hAnsi="Tahoma" w:eastAsia="Times New Roman" w:cs="Tahoma"/>
                <w:color w:val="FFFFFF"/>
              </w:rPr>
              <w:t>Date</w:t>
            </w:r>
          </w:p>
        </w:tc>
        <w:tc>
          <w:tcPr>
            <w:tcW w:w="2916" w:type="dxa"/>
            <w:gridSpan w:val="4"/>
            <w:vMerge w:val="restart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404040"/>
            <w:noWrap/>
            <w:vAlign w:val="center"/>
          </w:tcPr>
          <w:p w14:paraId="5A34D462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FFFFFF"/>
              </w:rPr>
            </w:pPr>
            <w:r>
              <w:rPr>
                <w:rFonts w:ascii="Tahoma" w:hAnsi="Tahoma" w:eastAsia="Times New Roman" w:cs="Tahoma"/>
                <w:color w:val="FFFFFF"/>
              </w:rPr>
              <w:t>Business Purpose</w:t>
            </w:r>
          </w:p>
        </w:tc>
        <w:tc>
          <w:tcPr>
            <w:tcW w:w="1773" w:type="dxa"/>
            <w:gridSpan w:val="2"/>
            <w:vMerge w:val="restart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404040"/>
            <w:noWrap/>
            <w:vAlign w:val="center"/>
          </w:tcPr>
          <w:p w14:paraId="37C49D2D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FFFFFF"/>
              </w:rPr>
            </w:pPr>
            <w:r>
              <w:rPr>
                <w:rFonts w:ascii="Tahoma" w:hAnsi="Tahoma" w:eastAsia="Times New Roman" w:cs="Tahoma"/>
                <w:color w:val="FFFFFF"/>
              </w:rPr>
              <w:t>From</w:t>
            </w:r>
          </w:p>
        </w:tc>
        <w:tc>
          <w:tcPr>
            <w:tcW w:w="2095" w:type="dxa"/>
            <w:gridSpan w:val="5"/>
            <w:vMerge w:val="restart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404040"/>
            <w:noWrap/>
            <w:vAlign w:val="center"/>
          </w:tcPr>
          <w:p w14:paraId="0CCE9E91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FFFFFF"/>
              </w:rPr>
            </w:pPr>
            <w:r>
              <w:rPr>
                <w:rFonts w:ascii="Tahoma" w:hAnsi="Tahoma" w:eastAsia="Times New Roman" w:cs="Tahoma"/>
                <w:color w:val="FFFFFF"/>
              </w:rPr>
              <w:t>To</w:t>
            </w:r>
          </w:p>
        </w:tc>
        <w:tc>
          <w:tcPr>
            <w:tcW w:w="2493" w:type="dxa"/>
            <w:gridSpan w:val="6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404040"/>
            <w:noWrap/>
            <w:vAlign w:val="center"/>
          </w:tcPr>
          <w:p w14:paraId="6DA5E4A2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FFFFFF"/>
              </w:rPr>
            </w:pPr>
            <w:r>
              <w:rPr>
                <w:rFonts w:ascii="Tahoma" w:hAnsi="Tahoma" w:eastAsia="Times New Roman" w:cs="Tahoma"/>
                <w:color w:val="FFFFFF"/>
              </w:rPr>
              <w:t>Odometer (Miles)</w:t>
            </w:r>
          </w:p>
        </w:tc>
        <w:tc>
          <w:tcPr>
            <w:tcW w:w="1152" w:type="dxa"/>
            <w:vMerge w:val="restart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404040"/>
            <w:vAlign w:val="center"/>
          </w:tcPr>
          <w:p w14:paraId="10411164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FFFFFF"/>
              </w:rPr>
            </w:pPr>
            <w:r>
              <w:rPr>
                <w:rFonts w:ascii="Tahoma" w:hAnsi="Tahoma" w:eastAsia="Times New Roman" w:cs="Tahoma"/>
                <w:color w:val="FFFFFF"/>
              </w:rPr>
              <w:t>Total Mileage</w:t>
            </w:r>
          </w:p>
        </w:tc>
        <w:tc>
          <w:tcPr>
            <w:tcW w:w="2156" w:type="dxa"/>
            <w:gridSpan w:val="2"/>
            <w:vMerge w:val="restart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404040"/>
            <w:noWrap/>
            <w:vAlign w:val="center"/>
          </w:tcPr>
          <w:p w14:paraId="2B44EA98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FFFFFF"/>
              </w:rPr>
            </w:pPr>
            <w:r>
              <w:rPr>
                <w:rFonts w:ascii="Tahoma" w:hAnsi="Tahoma" w:eastAsia="Times New Roman" w:cs="Tahoma"/>
                <w:color w:val="FFFFFF"/>
              </w:rPr>
              <w:t>Remarks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bottom"/>
          </w:tcPr>
          <w:p w14:paraId="0DE884B7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6EC5E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bottom"/>
          </w:tcPr>
          <w:p w14:paraId="7FAA20EE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vMerge w:val="continue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vAlign w:val="center"/>
          </w:tcPr>
          <w:p w14:paraId="3CBE40C6">
            <w:pPr>
              <w:spacing w:after="0" w:line="240" w:lineRule="auto"/>
              <w:rPr>
                <w:rFonts w:ascii="Tahoma" w:hAnsi="Tahoma" w:eastAsia="Times New Roman" w:cs="Tahoma"/>
                <w:color w:val="FFFFFF"/>
              </w:rPr>
            </w:pPr>
          </w:p>
        </w:tc>
        <w:tc>
          <w:tcPr>
            <w:tcW w:w="2916" w:type="dxa"/>
            <w:gridSpan w:val="4"/>
            <w:vMerge w:val="continue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vAlign w:val="center"/>
          </w:tcPr>
          <w:p w14:paraId="69C7BE93">
            <w:pPr>
              <w:spacing w:after="0" w:line="240" w:lineRule="auto"/>
              <w:rPr>
                <w:rFonts w:ascii="Tahoma" w:hAnsi="Tahoma" w:eastAsia="Times New Roman" w:cs="Tahoma"/>
                <w:color w:val="FFFFFF"/>
              </w:rPr>
            </w:pPr>
          </w:p>
        </w:tc>
        <w:tc>
          <w:tcPr>
            <w:tcW w:w="1773" w:type="dxa"/>
            <w:gridSpan w:val="2"/>
            <w:vMerge w:val="continue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vAlign w:val="center"/>
          </w:tcPr>
          <w:p w14:paraId="2EE6F4A8">
            <w:pPr>
              <w:spacing w:after="0" w:line="240" w:lineRule="auto"/>
              <w:rPr>
                <w:rFonts w:ascii="Tahoma" w:hAnsi="Tahoma" w:eastAsia="Times New Roman" w:cs="Tahoma"/>
                <w:color w:val="FFFFFF"/>
              </w:rPr>
            </w:pPr>
          </w:p>
        </w:tc>
        <w:tc>
          <w:tcPr>
            <w:tcW w:w="2095" w:type="dxa"/>
            <w:gridSpan w:val="5"/>
            <w:vMerge w:val="continue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vAlign w:val="center"/>
          </w:tcPr>
          <w:p w14:paraId="6D44900B">
            <w:pPr>
              <w:spacing w:after="0" w:line="240" w:lineRule="auto"/>
              <w:rPr>
                <w:rFonts w:ascii="Tahoma" w:hAnsi="Tahoma" w:eastAsia="Times New Roman" w:cs="Tahoma"/>
                <w:color w:val="FFFFFF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404040"/>
            <w:noWrap/>
            <w:vAlign w:val="center"/>
          </w:tcPr>
          <w:p w14:paraId="7A56ECFB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FFFFFF"/>
              </w:rPr>
            </w:pPr>
            <w:r>
              <w:rPr>
                <w:rFonts w:ascii="Tahoma" w:hAnsi="Tahoma" w:eastAsia="Times New Roman" w:cs="Tahoma"/>
                <w:color w:val="FFFFFF"/>
              </w:rPr>
              <w:t>Start</w:t>
            </w: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404040"/>
            <w:noWrap/>
            <w:vAlign w:val="center"/>
          </w:tcPr>
          <w:p w14:paraId="73CE441A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FFFFFF"/>
              </w:rPr>
            </w:pPr>
            <w:r>
              <w:rPr>
                <w:rFonts w:ascii="Tahoma" w:hAnsi="Tahoma" w:eastAsia="Times New Roman" w:cs="Tahoma"/>
                <w:color w:val="FFFFFF"/>
              </w:rPr>
              <w:t>End</w:t>
            </w:r>
          </w:p>
        </w:tc>
        <w:tc>
          <w:tcPr>
            <w:tcW w:w="1152" w:type="dxa"/>
            <w:vMerge w:val="continue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vAlign w:val="center"/>
          </w:tcPr>
          <w:p w14:paraId="4B17A171">
            <w:pPr>
              <w:spacing w:after="0" w:line="240" w:lineRule="auto"/>
              <w:rPr>
                <w:rFonts w:ascii="Tahoma" w:hAnsi="Tahoma" w:eastAsia="Times New Roman" w:cs="Tahoma"/>
                <w:color w:val="FFFFFF"/>
              </w:rPr>
            </w:pPr>
          </w:p>
        </w:tc>
        <w:tc>
          <w:tcPr>
            <w:tcW w:w="2156" w:type="dxa"/>
            <w:gridSpan w:val="2"/>
            <w:vMerge w:val="continue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vAlign w:val="center"/>
          </w:tcPr>
          <w:p w14:paraId="6499399A">
            <w:pPr>
              <w:spacing w:after="0" w:line="240" w:lineRule="auto"/>
              <w:rPr>
                <w:rFonts w:ascii="Tahoma" w:hAnsi="Tahoma" w:eastAsia="Times New Roman" w:cs="Tahoma"/>
                <w:color w:val="FFFFFF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bottom"/>
          </w:tcPr>
          <w:p w14:paraId="6543A2B5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778B2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39CE57CD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C0B2153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  <w:r>
              <w:rPr>
                <w:rFonts w:ascii="Tahoma" w:hAnsi="Tahoma" w:eastAsia="Times New Roman" w:cs="Tahoma"/>
                <w:color w:val="000000"/>
              </w:rPr>
              <w:t>mm/dd/yyyy</w:t>
            </w: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20A3C6E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  <w:r>
              <w:rPr>
                <w:rFonts w:ascii="Tahoma" w:hAnsi="Tahoma" w:eastAsia="Times New Roman" w:cs="Tahoma"/>
                <w:color w:val="000000"/>
              </w:rPr>
              <w:t>Subsidiary Audit</w:t>
            </w: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DBD022F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  <w:r>
              <w:rPr>
                <w:rFonts w:ascii="Tahoma" w:hAnsi="Tahoma" w:eastAsia="Times New Roman" w:cs="Tahoma"/>
                <w:color w:val="000000"/>
              </w:rPr>
              <w:t>Head Office</w:t>
            </w: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7097DB8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  <w:r>
              <w:rPr>
                <w:rFonts w:ascii="Tahoma" w:hAnsi="Tahoma" w:eastAsia="Times New Roman" w:cs="Tahoma"/>
                <w:color w:val="000000"/>
              </w:rPr>
              <w:t>Fairfax, NJ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228E1F8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  <w:r>
              <w:rPr>
                <w:rFonts w:ascii="Tahoma" w:hAnsi="Tahoma" w:eastAsia="Times New Roman" w:cs="Tahoma"/>
                <w:color w:val="000000"/>
              </w:rPr>
              <w:t>214785</w:t>
            </w: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571D70A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  <w:r>
              <w:rPr>
                <w:rFonts w:ascii="Tahoma" w:hAnsi="Tahoma" w:eastAsia="Times New Roman" w:cs="Tahoma"/>
                <w:color w:val="000000"/>
              </w:rPr>
              <w:t>214797</w:t>
            </w:r>
          </w:p>
        </w:tc>
        <w:tc>
          <w:tcPr>
            <w:tcW w:w="115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B535C57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  <w:r>
              <w:rPr>
                <w:rFonts w:ascii="Tahoma" w:hAnsi="Tahoma" w:eastAsia="Times New Roman" w:cs="Tahoma"/>
                <w:color w:val="000000"/>
              </w:rPr>
              <w:t>12</w:t>
            </w: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80A8146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  <w:r>
              <w:rPr>
                <w:rFonts w:ascii="Tahoma" w:hAnsi="Tahoma" w:eastAsia="Times New Roman" w:cs="Tahoma"/>
                <w:color w:val="000000"/>
              </w:rPr>
              <w:t>Personal Car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560E2415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14AB5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30A42FAB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5C57D3A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461E633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5AC8FAFB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6B5161D2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C22B20C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4A153A78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15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B70EBB5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60F37A0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30D5C9CC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46EC28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0BCEDD5B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A0EA070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E2D9AE4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69BEB20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69823B5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59EC4FA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6F765B6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15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C05EE7A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A9AA5B9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59D47728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0B5B3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6CD1F119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4D1B4CF5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B643D07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3F861035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152892DB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5096879E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39DD8ABF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15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03208CC5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12C50AB5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2C386A85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4366E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44D77921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94ECD31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F22A158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E94B749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A485159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365977B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B70FC7D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15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89300BC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A8FDE0E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4C466393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155E08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5E2615CD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761F4FDB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A478476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14B17F1B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7865F949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7B19547C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15CB19B4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15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BA5BD39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1058FB57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40AF04F5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21273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5373BE10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A4F4355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DD6CD59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490B562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E8B59BA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2FE0857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692CE4B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15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900E12D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1CB2B3B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6A462C88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4EF316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79540AFD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836848C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4E87B36B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46FAF16D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40CCF78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1A800583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3C60410A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15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53ABFD4A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0820E5DD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711F0AED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51562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5EAFC523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82AA762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7642202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779848A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BDE657F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DE877EE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A4DA12E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15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F2D32A1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3FC514A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01C72EAC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6623DD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70D9F4CA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7490EFE0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774F665F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3C175069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65749666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44BAA11E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46C3E27A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15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63D42F58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5E2938AE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6E7052C2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1B317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08FE0F27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597F1D5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12547BB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E3D9220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B1B8A26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A8FC5D0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8A46AF2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15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6A78A19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469C62A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38E3EE15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048AAB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53C7AA84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DE55EEC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53775CD3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530E35F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5F8F6962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1BCAC572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4D056F05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15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6480ED07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41121A0F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6E7E763B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1D8FF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56F150C6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2B49AF1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5A8CF50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8262003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9A6C572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DF15C49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41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F6E4D5D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15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59AB165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A94238A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502459A5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4BFFF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0" w:type="dxa"/>
            <w:tcBorders>
              <w:top w:val="nil"/>
              <w:left w:val="single" w:color="auto" w:sz="4" w:space="0"/>
              <w:right w:val="nil"/>
            </w:tcBorders>
            <w:shd w:val="clear" w:color="000000" w:fill="DBDBDB"/>
            <w:noWrap/>
            <w:vAlign w:val="center"/>
          </w:tcPr>
          <w:p w14:paraId="377A1474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616F86A6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916" w:type="dxa"/>
            <w:gridSpan w:val="4"/>
            <w:tcBorders>
              <w:top w:val="single" w:color="BFBFBF" w:sz="4" w:space="0"/>
              <w:left w:val="nil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0E8D6659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773" w:type="dxa"/>
            <w:gridSpan w:val="2"/>
            <w:tcBorders>
              <w:top w:val="single" w:color="BFBFBF" w:sz="4" w:space="0"/>
              <w:left w:val="nil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619C2837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095" w:type="dxa"/>
            <w:gridSpan w:val="5"/>
            <w:tcBorders>
              <w:top w:val="single" w:color="BFBFBF" w:sz="4" w:space="0"/>
              <w:left w:val="nil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3EBFB58D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5BA4A774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241" w:type="dxa"/>
            <w:gridSpan w:val="4"/>
            <w:tcBorders>
              <w:top w:val="nil"/>
              <w:left w:val="nil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56B9070C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152" w:type="dxa"/>
            <w:tcBorders>
              <w:top w:val="single" w:color="BFBFBF" w:sz="4" w:space="0"/>
              <w:left w:val="nil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13504582">
            <w:pPr>
              <w:spacing w:after="0" w:line="240" w:lineRule="auto"/>
              <w:jc w:val="center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09874028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single" w:color="auto" w:sz="4" w:space="0"/>
            </w:tcBorders>
            <w:shd w:val="clear" w:color="000000" w:fill="DBDBDB"/>
            <w:noWrap/>
            <w:vAlign w:val="center"/>
          </w:tcPr>
          <w:p w14:paraId="24B4ED4A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2AA5C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5021" w:type="dxa"/>
            <w:gridSpan w:val="2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4BBFB55"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16"/>
                <w:szCs w:val="16"/>
              </w:rPr>
            </w:pPr>
          </w:p>
        </w:tc>
      </w:tr>
    </w:tbl>
    <w:p w14:paraId="3517B016">
      <w:pPr>
        <w:rPr>
          <w:sz w:val="2"/>
          <w:szCs w:val="2"/>
        </w:rPr>
      </w:pPr>
    </w:p>
    <w:sectPr>
      <w:headerReference r:id="rId5" w:type="default"/>
      <w:footerReference r:id="rId6" w:type="default"/>
      <w:pgSz w:w="15840" w:h="12240" w:orient="landscape"/>
      <w:pgMar w:top="360" w:right="360" w:bottom="360" w:left="36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C591B">
    <w:pPr>
      <w:pStyle w:val="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6646">
    <w:pPr>
      <w:pStyle w:val="5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1MrO0NDc0sbQ0MTFT0lEKTi0uzszPAymwrAUABZexGywAAAA="/>
  </w:docVars>
  <w:rsids>
    <w:rsidRoot w:val="00AE120D"/>
    <w:rsid w:val="0006081F"/>
    <w:rsid w:val="000850C0"/>
    <w:rsid w:val="0018283A"/>
    <w:rsid w:val="00193D0B"/>
    <w:rsid w:val="0030786D"/>
    <w:rsid w:val="003C6834"/>
    <w:rsid w:val="007032A9"/>
    <w:rsid w:val="00735916"/>
    <w:rsid w:val="00790D62"/>
    <w:rsid w:val="007F6B40"/>
    <w:rsid w:val="008734A4"/>
    <w:rsid w:val="008B777B"/>
    <w:rsid w:val="008D6D85"/>
    <w:rsid w:val="0097585D"/>
    <w:rsid w:val="009F62D8"/>
    <w:rsid w:val="00A558E9"/>
    <w:rsid w:val="00AC406C"/>
    <w:rsid w:val="00AE120D"/>
    <w:rsid w:val="00B55535"/>
    <w:rsid w:val="00C03089"/>
    <w:rsid w:val="00CB23F6"/>
    <w:rsid w:val="00D2145D"/>
    <w:rsid w:val="00D840F6"/>
    <w:rsid w:val="00D9272D"/>
    <w:rsid w:val="00DB22EC"/>
    <w:rsid w:val="00DF5966"/>
    <w:rsid w:val="00F0740B"/>
    <w:rsid w:val="5BBA4713"/>
    <w:rsid w:val="ED2F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6">
    <w:name w:val="Hyperlink"/>
    <w:basedOn w:val="2"/>
    <w:unhideWhenUsed/>
    <w:qFormat/>
    <w:uiPriority w:val="99"/>
    <w:rPr>
      <w:color w:val="0000FF"/>
      <w:u w:val="single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  <w:style w:type="table" w:styleId="8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er Char"/>
    <w:basedOn w:val="2"/>
    <w:link w:val="5"/>
    <w:qFormat/>
    <w:uiPriority w:val="99"/>
  </w:style>
  <w:style w:type="character" w:customStyle="1" w:styleId="10">
    <w:name w:val="Footer Char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5C24C2-85B0-4BE2-87B1-304FB9DA76DD}">
  <ds:schemaRefs/>
</ds:datastoreItem>
</file>

<file path=customXml/itemProps2.xml><?xml version="1.0" encoding="utf-8"?>
<ds:datastoreItem xmlns:ds="http://schemas.openxmlformats.org/officeDocument/2006/customXml" ds:itemID="{BD5D6AEF-7D37-4270-AD9A-89AC26793A2C}">
  <ds:schemaRefs/>
</ds:datastoreItem>
</file>

<file path=customXml/itemProps3.xml><?xml version="1.0" encoding="utf-8"?>
<ds:datastoreItem xmlns:ds="http://schemas.openxmlformats.org/officeDocument/2006/customXml" ds:itemID="{5760CD0E-6D8B-4C78-9CF1-AB4BC4B017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331</Characters>
  <Lines>4</Lines>
  <Paragraphs>1</Paragraphs>
  <TotalTime>15</TotalTime>
  <ScaleCrop>false</ScaleCrop>
  <LinksUpToDate>false</LinksUpToDate>
  <CharactersWithSpaces>350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2020-01-20T08:57:00Z</dcterms:created>
  <dc:creator>Henry Ong</dc:creator>
  <cp:lastModifiedBy>hp</cp:lastModifiedBy>
  <dcterms:modified xsi:type="dcterms:W3CDTF">2026-04-16T19:29:01Z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33C8B1B8EB804619A3DD7CC109CFD16B_13</vt:lpwstr>
  </property>
  <property fmtid="{D5CDD505-2E9C-101B-9397-08002B2CF9AE}" pid="4" name="ContentTypeId">
    <vt:lpwstr>0x0101005089A1DCFA70E547BD1D750DA3614602</vt:lpwstr>
  </property>
</Properties>
</file>